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5AE6" w:rsidRPr="001A0E2A" w:rsidRDefault="00455AE6" w:rsidP="00455AE6">
      <w:pPr>
        <w:shd w:val="clear" w:color="auto" w:fill="FFFFFF"/>
        <w:spacing w:after="150" w:line="240" w:lineRule="auto"/>
        <w:jc w:val="center"/>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Итоговая контрольная работа по истории за 6 класс</w:t>
      </w:r>
    </w:p>
    <w:p w:rsidR="00455AE6" w:rsidRPr="001A0E2A" w:rsidRDefault="00455AE6" w:rsidP="00455AE6">
      <w:pPr>
        <w:shd w:val="clear" w:color="auto" w:fill="FFFFFF"/>
        <w:spacing w:after="150" w:line="240" w:lineRule="auto"/>
        <w:jc w:val="center"/>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Вариант I</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Часть А. Выберите один правильный ответ.</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В каком веке согласно летописному преданию в Новгород на княжение были призваны варяги?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VII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VIII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IX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Как назывался сбор дани князем на Руси в 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десятина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полюдье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вира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вервь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А3. На какой реке была одержана победа над шведским войском в первой половине XIII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Калка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Нева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Дон</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Угра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4</w:t>
      </w:r>
      <w:proofErr w:type="gramEnd"/>
      <w:r w:rsidRPr="001A0E2A">
        <w:rPr>
          <w:rFonts w:ascii="Arial" w:eastAsia="Times New Roman" w:hAnsi="Arial" w:cs="Arial"/>
          <w:color w:val="000000"/>
          <w:sz w:val="21"/>
          <w:szCs w:val="21"/>
          <w:lang w:eastAsia="ru-RU"/>
        </w:rPr>
        <w:t>. Укажите, что называют натуральным хозяйством.</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numPr>
          <w:ilvl w:val="0"/>
          <w:numId w:val="1"/>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Хозяйство, в котором все необходимое производится, а не покупается или обменивается.</w:t>
      </w:r>
    </w:p>
    <w:p w:rsidR="00455AE6" w:rsidRPr="001A0E2A" w:rsidRDefault="00455AE6" w:rsidP="00455AE6">
      <w:pPr>
        <w:numPr>
          <w:ilvl w:val="0"/>
          <w:numId w:val="1"/>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Хозяйство, в котором крестьяне совместно пользовались общинными угодьями.</w:t>
      </w:r>
    </w:p>
    <w:p w:rsidR="00455AE6" w:rsidRPr="001A0E2A" w:rsidRDefault="00455AE6" w:rsidP="00455AE6">
      <w:pPr>
        <w:numPr>
          <w:ilvl w:val="0"/>
          <w:numId w:val="1"/>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Большое хозяйство феодала, в котором работали зависимые крестьяне.</w:t>
      </w:r>
    </w:p>
    <w:p w:rsidR="00455AE6" w:rsidRPr="001A0E2A" w:rsidRDefault="00455AE6" w:rsidP="00455AE6">
      <w:pPr>
        <w:numPr>
          <w:ilvl w:val="0"/>
          <w:numId w:val="1"/>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Хозяйство, в котором изделия производятся для продажи на рынке, обмениваются посредством денег.</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А5. Современниками были: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1) Рюрик и Чингисхан</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Сергий Радонежский и Дмитрий Донской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3) Нестор-летописец и Жанна </w:t>
      </w:r>
      <w:proofErr w:type="spellStart"/>
      <w:r w:rsidRPr="001A0E2A">
        <w:rPr>
          <w:rFonts w:ascii="Arial" w:eastAsia="Times New Roman" w:hAnsi="Arial" w:cs="Arial"/>
          <w:color w:val="000000"/>
          <w:sz w:val="21"/>
          <w:szCs w:val="21"/>
          <w:lang w:eastAsia="ru-RU"/>
        </w:rPr>
        <w:t>д’Арк</w:t>
      </w:r>
      <w:proofErr w:type="spellEnd"/>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Андрей Рублев и Владимир Мономах</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6</w:t>
      </w:r>
      <w:proofErr w:type="gramEnd"/>
      <w:r w:rsidRPr="001A0E2A">
        <w:rPr>
          <w:rFonts w:ascii="Arial" w:eastAsia="Times New Roman" w:hAnsi="Arial" w:cs="Arial"/>
          <w:color w:val="000000"/>
          <w:sz w:val="21"/>
          <w:szCs w:val="21"/>
          <w:lang w:eastAsia="ru-RU"/>
        </w:rPr>
        <w:t>. Что из названного было следствием военных побед князя Александра Невского?</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укрепление Московского княжества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распад Тевтонского ордена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ухудшение отношений с Польшей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предотвращение захвата крестоносцами русских земель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7</w:t>
      </w:r>
      <w:proofErr w:type="gramEnd"/>
      <w:r w:rsidRPr="001A0E2A">
        <w:rPr>
          <w:rFonts w:ascii="Arial" w:eastAsia="Times New Roman" w:hAnsi="Arial" w:cs="Arial"/>
          <w:color w:val="000000"/>
          <w:sz w:val="21"/>
          <w:szCs w:val="21"/>
          <w:lang w:eastAsia="ru-RU"/>
        </w:rPr>
        <w:t>. Укажите государственного деятеля, который первым венчался на царство в России.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Иван III Великий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Иван IV Грозный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Борис Годунов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Михаил Романов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А8. Какое литературное произведение было создано в период существования Древнерусского государства?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«Повесть о разорении Рязани Батыем»</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w:t>
      </w:r>
      <w:proofErr w:type="spellStart"/>
      <w:r w:rsidRPr="001A0E2A">
        <w:rPr>
          <w:rFonts w:ascii="Arial" w:eastAsia="Times New Roman" w:hAnsi="Arial" w:cs="Arial"/>
          <w:color w:val="000000"/>
          <w:sz w:val="21"/>
          <w:szCs w:val="21"/>
          <w:lang w:eastAsia="ru-RU"/>
        </w:rPr>
        <w:t>Задонщина</w:t>
      </w:r>
      <w:proofErr w:type="spellEnd"/>
      <w:r w:rsidRPr="001A0E2A">
        <w:rPr>
          <w:rFonts w:ascii="Arial" w:eastAsia="Times New Roman" w:hAnsi="Arial" w:cs="Arial"/>
          <w:color w:val="000000"/>
          <w:sz w:val="21"/>
          <w:szCs w:val="21"/>
          <w:lang w:eastAsia="ru-RU"/>
        </w:rPr>
        <w:t>»</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«Слово о законе и благодати»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«Житие протопопа Аввакума»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А</w:t>
      </w:r>
      <w:proofErr w:type="gramStart"/>
      <w:r w:rsidRPr="001A0E2A">
        <w:rPr>
          <w:rFonts w:ascii="Arial" w:eastAsia="Times New Roman" w:hAnsi="Arial" w:cs="Arial"/>
          <w:color w:val="000000"/>
          <w:sz w:val="21"/>
          <w:szCs w:val="21"/>
          <w:lang w:eastAsia="ru-RU"/>
        </w:rPr>
        <w:t>9</w:t>
      </w:r>
      <w:proofErr w:type="gramEnd"/>
      <w:r w:rsidRPr="001A0E2A">
        <w:rPr>
          <w:rFonts w:ascii="Arial" w:eastAsia="Times New Roman" w:hAnsi="Arial" w:cs="Arial"/>
          <w:color w:val="000000"/>
          <w:sz w:val="21"/>
          <w:szCs w:val="21"/>
          <w:lang w:eastAsia="ru-RU"/>
        </w:rPr>
        <w:t>. Рассмотрите изображение и выполните задание.</w:t>
      </w:r>
      <w:r w:rsidRPr="001A0E2A">
        <w:rPr>
          <w:rFonts w:ascii="Arial" w:eastAsia="Times New Roman" w:hAnsi="Arial" w:cs="Arial"/>
          <w:noProof/>
          <w:color w:val="000000"/>
          <w:sz w:val="21"/>
          <w:szCs w:val="21"/>
          <w:lang w:eastAsia="ru-RU"/>
        </w:rPr>
        <w:drawing>
          <wp:inline distT="0" distB="0" distL="0" distR="0" wp14:anchorId="2873BC9E" wp14:editId="7B17C230">
            <wp:extent cx="2809875" cy="3600450"/>
            <wp:effectExtent l="0" t="0" r="9525" b="0"/>
            <wp:docPr id="1" name="Рисунок 1" descr="https://fsd.multiurok.ru/html/2018/04/21/s_5adb34e103675/88686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8/04/21/s_5adb34e103675/886863_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09875" cy="360045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Укажите князя, изображённого на иллюстрации.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Олег Вещий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Игорь Рюрикович</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Святослав Игоревич</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4) Владимир </w:t>
      </w:r>
      <w:proofErr w:type="spellStart"/>
      <w:r w:rsidRPr="001A0E2A">
        <w:rPr>
          <w:rFonts w:ascii="Arial" w:eastAsia="Times New Roman" w:hAnsi="Arial" w:cs="Arial"/>
          <w:color w:val="000000"/>
          <w:sz w:val="21"/>
          <w:szCs w:val="21"/>
          <w:lang w:eastAsia="ru-RU"/>
        </w:rPr>
        <w:t>Святославич</w:t>
      </w:r>
      <w:proofErr w:type="spellEnd"/>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А10. Рассмотрите иллюстрацию и ответьте на вопрос.</w:t>
      </w:r>
      <w:r w:rsidRPr="001A0E2A">
        <w:rPr>
          <w:rFonts w:ascii="Arial" w:eastAsia="Times New Roman" w:hAnsi="Arial" w:cs="Arial"/>
          <w:noProof/>
          <w:color w:val="000000"/>
          <w:sz w:val="21"/>
          <w:szCs w:val="21"/>
          <w:lang w:eastAsia="ru-RU"/>
        </w:rPr>
        <w:drawing>
          <wp:inline distT="0" distB="0" distL="0" distR="0" wp14:anchorId="5981AA41" wp14:editId="5E6D56C1">
            <wp:extent cx="3667125" cy="2762250"/>
            <wp:effectExtent l="0" t="0" r="9525" b="0"/>
            <wp:docPr id="2" name="Рисунок 2" descr="https://fsd.multiurok.ru/html/2018/04/21/s_5adb34e103675/88686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8/04/21/s_5adb34e103675/886863_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67125" cy="276225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Где происходила битва, которую иллюстрирует данное изображение?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на реке Калке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2) на реке Сити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на Чудском озере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4) на реке </w:t>
      </w:r>
      <w:proofErr w:type="spellStart"/>
      <w:r w:rsidRPr="001A0E2A">
        <w:rPr>
          <w:rFonts w:ascii="Arial" w:eastAsia="Times New Roman" w:hAnsi="Arial" w:cs="Arial"/>
          <w:color w:val="000000"/>
          <w:sz w:val="21"/>
          <w:szCs w:val="21"/>
          <w:lang w:eastAsia="ru-RU"/>
        </w:rPr>
        <w:t>Воже</w:t>
      </w:r>
      <w:proofErr w:type="spellEnd"/>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А11. Рассмотрите схему и от</w:t>
      </w:r>
      <w:r w:rsidRPr="001A0E2A">
        <w:rPr>
          <w:rFonts w:ascii="Arial" w:eastAsia="Times New Roman" w:hAnsi="Arial" w:cs="Arial"/>
          <w:color w:val="000000"/>
          <w:sz w:val="21"/>
          <w:szCs w:val="21"/>
          <w:lang w:eastAsia="ru-RU"/>
        </w:rPr>
        <w:softHyphen/>
        <w:t>веть</w:t>
      </w:r>
      <w:r w:rsidRPr="001A0E2A">
        <w:rPr>
          <w:rFonts w:ascii="Arial" w:eastAsia="Times New Roman" w:hAnsi="Arial" w:cs="Arial"/>
          <w:color w:val="000000"/>
          <w:sz w:val="21"/>
          <w:szCs w:val="21"/>
          <w:lang w:eastAsia="ru-RU"/>
        </w:rPr>
        <w:softHyphen/>
        <w:t>те на вопрос.</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noProof/>
          <w:color w:val="000000"/>
          <w:sz w:val="21"/>
          <w:szCs w:val="21"/>
          <w:lang w:eastAsia="ru-RU"/>
        </w:rPr>
        <w:drawing>
          <wp:inline distT="0" distB="0" distL="0" distR="0" wp14:anchorId="23A60D78" wp14:editId="345F88E4">
            <wp:extent cx="3457575" cy="3381375"/>
            <wp:effectExtent l="0" t="0" r="9525" b="9525"/>
            <wp:docPr id="3" name="Рисунок 3" descr="https://fsd.multiurok.ru/html/2018/04/21/s_5adb34e103675/88686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8/04/21/s_5adb34e103675/886863_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7575" cy="3381375"/>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Какой циф</w:t>
      </w:r>
      <w:r w:rsidRPr="001A0E2A">
        <w:rPr>
          <w:rFonts w:ascii="Arial" w:eastAsia="Times New Roman" w:hAnsi="Arial" w:cs="Arial"/>
          <w:color w:val="000000"/>
          <w:sz w:val="21"/>
          <w:szCs w:val="21"/>
          <w:lang w:eastAsia="ru-RU"/>
        </w:rPr>
        <w:softHyphen/>
        <w:t>рой на схеме обо</w:t>
      </w:r>
      <w:r w:rsidRPr="001A0E2A">
        <w:rPr>
          <w:rFonts w:ascii="Arial" w:eastAsia="Times New Roman" w:hAnsi="Arial" w:cs="Arial"/>
          <w:color w:val="000000"/>
          <w:sz w:val="21"/>
          <w:szCs w:val="21"/>
          <w:lang w:eastAsia="ru-RU"/>
        </w:rPr>
        <w:softHyphen/>
        <w:t>зна</w:t>
      </w:r>
      <w:r w:rsidRPr="001A0E2A">
        <w:rPr>
          <w:rFonts w:ascii="Arial" w:eastAsia="Times New Roman" w:hAnsi="Arial" w:cs="Arial"/>
          <w:color w:val="000000"/>
          <w:sz w:val="21"/>
          <w:szCs w:val="21"/>
          <w:lang w:eastAsia="ru-RU"/>
        </w:rPr>
        <w:softHyphen/>
        <w:t>чен пле</w:t>
      </w:r>
      <w:r w:rsidRPr="001A0E2A">
        <w:rPr>
          <w:rFonts w:ascii="Arial" w:eastAsia="Times New Roman" w:hAnsi="Arial" w:cs="Arial"/>
          <w:color w:val="000000"/>
          <w:sz w:val="21"/>
          <w:szCs w:val="21"/>
          <w:lang w:eastAsia="ru-RU"/>
        </w:rPr>
        <w:softHyphen/>
        <w:t>мен</w:t>
      </w:r>
      <w:r w:rsidRPr="001A0E2A">
        <w:rPr>
          <w:rFonts w:ascii="Arial" w:eastAsia="Times New Roman" w:hAnsi="Arial" w:cs="Arial"/>
          <w:color w:val="000000"/>
          <w:sz w:val="21"/>
          <w:szCs w:val="21"/>
          <w:lang w:eastAsia="ru-RU"/>
        </w:rPr>
        <w:softHyphen/>
        <w:t xml:space="preserve">ной центр </w:t>
      </w:r>
      <w:proofErr w:type="spellStart"/>
      <w:r w:rsidRPr="001A0E2A">
        <w:rPr>
          <w:rFonts w:ascii="Arial" w:eastAsia="Times New Roman" w:hAnsi="Arial" w:cs="Arial"/>
          <w:color w:val="000000"/>
          <w:sz w:val="21"/>
          <w:szCs w:val="21"/>
          <w:lang w:eastAsia="ru-RU"/>
        </w:rPr>
        <w:t>иль</w:t>
      </w:r>
      <w:r w:rsidRPr="001A0E2A">
        <w:rPr>
          <w:rFonts w:ascii="Arial" w:eastAsia="Times New Roman" w:hAnsi="Arial" w:cs="Arial"/>
          <w:color w:val="000000"/>
          <w:sz w:val="21"/>
          <w:szCs w:val="21"/>
          <w:lang w:eastAsia="ru-RU"/>
        </w:rPr>
        <w:softHyphen/>
        <w:t>мен</w:t>
      </w:r>
      <w:r w:rsidRPr="001A0E2A">
        <w:rPr>
          <w:rFonts w:ascii="Arial" w:eastAsia="Times New Roman" w:hAnsi="Arial" w:cs="Arial"/>
          <w:color w:val="000000"/>
          <w:sz w:val="21"/>
          <w:szCs w:val="21"/>
          <w:lang w:eastAsia="ru-RU"/>
        </w:rPr>
        <w:softHyphen/>
        <w:t>ских</w:t>
      </w:r>
      <w:proofErr w:type="spellEnd"/>
      <w:r w:rsidRPr="001A0E2A">
        <w:rPr>
          <w:rFonts w:ascii="Arial" w:eastAsia="Times New Roman" w:hAnsi="Arial" w:cs="Arial"/>
          <w:color w:val="000000"/>
          <w:sz w:val="21"/>
          <w:szCs w:val="21"/>
          <w:lang w:eastAsia="ru-RU"/>
        </w:rPr>
        <w:t xml:space="preserve"> </w:t>
      </w:r>
      <w:proofErr w:type="spellStart"/>
      <w:r w:rsidRPr="001A0E2A">
        <w:rPr>
          <w:rFonts w:ascii="Arial" w:eastAsia="Times New Roman" w:hAnsi="Arial" w:cs="Arial"/>
          <w:color w:val="000000"/>
          <w:sz w:val="21"/>
          <w:szCs w:val="21"/>
          <w:lang w:eastAsia="ru-RU"/>
        </w:rPr>
        <w:t>словен</w:t>
      </w:r>
      <w:proofErr w:type="spellEnd"/>
      <w:r w:rsidRPr="001A0E2A">
        <w:rPr>
          <w:rFonts w:ascii="Arial" w:eastAsia="Times New Roman" w:hAnsi="Arial" w:cs="Arial"/>
          <w:color w:val="000000"/>
          <w:sz w:val="21"/>
          <w:szCs w:val="21"/>
          <w:lang w:eastAsia="ru-RU"/>
        </w:rPr>
        <w:t>?</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1</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2</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3</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4</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 xml:space="preserve">Часть В. Ответом на вопрос части </w:t>
      </w:r>
      <w:proofErr w:type="gramStart"/>
      <w:r w:rsidRPr="001A0E2A">
        <w:rPr>
          <w:rFonts w:ascii="Arial" w:eastAsia="Times New Roman" w:hAnsi="Arial" w:cs="Arial"/>
          <w:b/>
          <w:bCs/>
          <w:color w:val="000000"/>
          <w:sz w:val="21"/>
          <w:szCs w:val="21"/>
          <w:lang w:eastAsia="ru-RU"/>
        </w:rPr>
        <w:t>В могут</w:t>
      </w:r>
      <w:proofErr w:type="gramEnd"/>
      <w:r w:rsidRPr="001A0E2A">
        <w:rPr>
          <w:rFonts w:ascii="Arial" w:eastAsia="Times New Roman" w:hAnsi="Arial" w:cs="Arial"/>
          <w:b/>
          <w:bCs/>
          <w:color w:val="000000"/>
          <w:sz w:val="21"/>
          <w:szCs w:val="21"/>
          <w:lang w:eastAsia="ru-RU"/>
        </w:rPr>
        <w:t xml:space="preserve"> быть: последовательность букв или цифр, заполнение таблицы – подбор к буквам цифры, слово, обозначающее термин.</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Расположите в хронологической последовательности следующие события. Укажите ответ в виде последовательности цифр выбранных элементов: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объединение Киева и Новгорода под властью князя Олега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дунайские походы князя Святослава Игоревича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призвание на княжение варягов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4) введение уроков и погостов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Ответ: ___________________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Установите соответствие между князьями и событиями, произошедшими в годы их правления: к каждому элементу первого столбца подберите соответствующий элемент из второго столбца.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bl>
      <w:tblPr>
        <w:tblW w:w="10395" w:type="dxa"/>
        <w:shd w:val="clear" w:color="auto" w:fill="FFFFFF"/>
        <w:tblCellMar>
          <w:top w:w="60" w:type="dxa"/>
          <w:left w:w="60" w:type="dxa"/>
          <w:bottom w:w="60" w:type="dxa"/>
          <w:right w:w="60" w:type="dxa"/>
        </w:tblCellMar>
        <w:tblLook w:val="04A0" w:firstRow="1" w:lastRow="0" w:firstColumn="1" w:lastColumn="0" w:noHBand="0" w:noVBand="1"/>
      </w:tblPr>
      <w:tblGrid>
        <w:gridCol w:w="2649"/>
        <w:gridCol w:w="61"/>
        <w:gridCol w:w="7685"/>
      </w:tblGrid>
      <w:tr w:rsidR="00455AE6" w:rsidRPr="001A0E2A" w:rsidTr="00C4636C">
        <w:tc>
          <w:tcPr>
            <w:tcW w:w="2565"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КНЯЗЬЯ</w:t>
            </w:r>
          </w:p>
        </w:tc>
        <w:tc>
          <w:tcPr>
            <w:tcW w:w="30"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7440"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СОБЫТИЯ</w:t>
            </w:r>
          </w:p>
        </w:tc>
      </w:tr>
      <w:tr w:rsidR="00455AE6" w:rsidRPr="001A0E2A" w:rsidTr="00C4636C">
        <w:tc>
          <w:tcPr>
            <w:tcW w:w="2565" w:type="dxa"/>
            <w:tcBorders>
              <w:top w:val="nil"/>
              <w:left w:val="nil"/>
              <w:bottom w:val="nil"/>
              <w:right w:val="nil"/>
            </w:tcBorders>
            <w:shd w:val="clear" w:color="auto" w:fill="FFFFFF"/>
            <w:tcMar>
              <w:top w:w="0" w:type="dxa"/>
              <w:left w:w="0" w:type="dxa"/>
              <w:bottom w:w="0" w:type="dxa"/>
              <w:right w:w="0" w:type="dxa"/>
            </w:tcMar>
            <w:hideMark/>
          </w:tcPr>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 Олег</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Б) Игорь</w:t>
            </w:r>
          </w:p>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 Святослав</w:t>
            </w:r>
          </w:p>
        </w:tc>
        <w:tc>
          <w:tcPr>
            <w:tcW w:w="30"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7440" w:type="dxa"/>
            <w:tcBorders>
              <w:top w:val="nil"/>
              <w:left w:val="nil"/>
              <w:bottom w:val="nil"/>
              <w:right w:val="nil"/>
            </w:tcBorders>
            <w:shd w:val="clear" w:color="auto" w:fill="FFFFFF"/>
            <w:tcMar>
              <w:top w:w="0" w:type="dxa"/>
              <w:left w:w="0" w:type="dxa"/>
              <w:bottom w:w="0" w:type="dxa"/>
              <w:right w:w="0" w:type="dxa"/>
            </w:tcMar>
            <w:hideMark/>
          </w:tcPr>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крещение Руси</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разгром Хазарского каганата</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восстание древлян, приведшее к гибели киевского князя</w:t>
            </w:r>
          </w:p>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объединение Киева и Новгорода под единой княжеской властью</w:t>
            </w:r>
          </w:p>
        </w:tc>
      </w:tr>
    </w:tbl>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Запишите в ответ цифры, расположив их в порядке, соответствующем буквам: </w:t>
      </w:r>
    </w:p>
    <w:tbl>
      <w:tblPr>
        <w:tblW w:w="5000" w:type="pct"/>
        <w:shd w:val="clear" w:color="auto" w:fill="FFFFFF"/>
        <w:tblCellMar>
          <w:top w:w="60" w:type="dxa"/>
          <w:left w:w="60" w:type="dxa"/>
          <w:bottom w:w="60" w:type="dxa"/>
          <w:right w:w="60" w:type="dxa"/>
        </w:tblCellMar>
        <w:tblLook w:val="04A0" w:firstRow="1" w:lastRow="0" w:firstColumn="1" w:lastColumn="0" w:noHBand="0" w:noVBand="1"/>
      </w:tblPr>
      <w:tblGrid>
        <w:gridCol w:w="3157"/>
        <w:gridCol w:w="3157"/>
        <w:gridCol w:w="3157"/>
      </w:tblGrid>
      <w:tr w:rsidR="00455AE6" w:rsidRPr="001A0E2A" w:rsidTr="00C4636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Б</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
        </w:tc>
      </w:tr>
      <w:tr w:rsidR="00455AE6" w:rsidRPr="001A0E2A" w:rsidTr="00C4636C">
        <w:trPr>
          <w:trHeight w:val="75"/>
        </w:trPr>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r>
    </w:tbl>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r>
        <w:rPr>
          <w:rFonts w:ascii="Arial" w:eastAsia="Times New Roman" w:hAnsi="Arial" w:cs="Arial"/>
          <w:color w:val="000000"/>
          <w:sz w:val="21"/>
          <w:szCs w:val="21"/>
          <w:lang w:eastAsia="ru-RU"/>
        </w:rPr>
        <w:t>3</w:t>
      </w:r>
      <w:r w:rsidRPr="001A0E2A">
        <w:rPr>
          <w:rFonts w:ascii="Arial" w:eastAsia="Times New Roman" w:hAnsi="Arial" w:cs="Arial"/>
          <w:color w:val="000000"/>
          <w:sz w:val="21"/>
          <w:szCs w:val="21"/>
          <w:lang w:eastAsia="ru-RU"/>
        </w:rPr>
        <w:t>. Запишите слово, пропущенное в схеме.</w:t>
      </w:r>
      <w:r w:rsidRPr="001A0E2A">
        <w:rPr>
          <w:rFonts w:ascii="Arial" w:eastAsia="Times New Roman" w:hAnsi="Arial" w:cs="Arial"/>
          <w:noProof/>
          <w:color w:val="000000"/>
          <w:sz w:val="21"/>
          <w:szCs w:val="21"/>
          <w:lang w:eastAsia="ru-RU"/>
        </w:rPr>
        <w:drawing>
          <wp:inline distT="0" distB="0" distL="0" distR="0" wp14:anchorId="0203A4CC" wp14:editId="60D5E712">
            <wp:extent cx="4429125" cy="1847850"/>
            <wp:effectExtent l="0" t="0" r="9525" b="0"/>
            <wp:docPr id="4" name="Рисунок 4" descr="https://fsd.multiurok.ru/html/2018/04/21/s_5adb34e103675/88686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8/04/21/s_5adb34e103675/886863_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29125" cy="184785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Ответ: ____________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Часть С. Задания с развернутым ответом.</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Укажите название процесса расселения славян, пропущенное в отрывке. Назовите верование (религию), характерное для славянских племён в описываемый период.</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Из сочинения историка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 xml:space="preserve">«Продвижение славян по бескрайним просторам Восточной Европы было длительным процессом заселения и освоения пустующих или редко заселённых земель. Таким образом, это продвижение имело характер </w:t>
      </w:r>
      <w:proofErr w:type="gramStart"/>
      <w:r w:rsidRPr="001A0E2A">
        <w:rPr>
          <w:rFonts w:ascii="Arial" w:eastAsia="Times New Roman" w:hAnsi="Arial" w:cs="Arial"/>
          <w:color w:val="000000"/>
          <w:sz w:val="21"/>
          <w:szCs w:val="21"/>
          <w:lang w:eastAsia="ru-RU"/>
        </w:rPr>
        <w:t>мирной</w:t>
      </w:r>
      <w:proofErr w:type="gramEnd"/>
      <w:r w:rsidRPr="001A0E2A">
        <w:rPr>
          <w:rFonts w:ascii="Arial" w:eastAsia="Times New Roman" w:hAnsi="Arial" w:cs="Arial"/>
          <w:color w:val="000000"/>
          <w:sz w:val="21"/>
          <w:szCs w:val="21"/>
          <w:lang w:eastAsia="ru-RU"/>
        </w:rPr>
        <w:t xml:space="preserve"> _________________. Восточнославянские племена испытывали значительное влияние проживавших по соседству со славянами племён и народов.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С древних времён в северном лесном крае от Балтийского моря до Уральских гор жили финно-угорские племена; на северо-западе обитали племена </w:t>
      </w:r>
      <w:proofErr w:type="spellStart"/>
      <w:r w:rsidRPr="001A0E2A">
        <w:rPr>
          <w:rFonts w:ascii="Arial" w:eastAsia="Times New Roman" w:hAnsi="Arial" w:cs="Arial"/>
          <w:color w:val="000000"/>
          <w:sz w:val="21"/>
          <w:szCs w:val="21"/>
          <w:lang w:eastAsia="ru-RU"/>
        </w:rPr>
        <w:t>балтов</w:t>
      </w:r>
      <w:proofErr w:type="spellEnd"/>
      <w:r w:rsidRPr="001A0E2A">
        <w:rPr>
          <w:rFonts w:ascii="Arial" w:eastAsia="Times New Roman" w:hAnsi="Arial" w:cs="Arial"/>
          <w:color w:val="000000"/>
          <w:sz w:val="21"/>
          <w:szCs w:val="21"/>
          <w:lang w:eastAsia="ru-RU"/>
        </w:rPr>
        <w:t xml:space="preserve">, а на юге – потомки </w:t>
      </w:r>
      <w:proofErr w:type="spellStart"/>
      <w:r w:rsidRPr="001A0E2A">
        <w:rPr>
          <w:rFonts w:ascii="Arial" w:eastAsia="Times New Roman" w:hAnsi="Arial" w:cs="Arial"/>
          <w:color w:val="000000"/>
          <w:sz w:val="21"/>
          <w:szCs w:val="21"/>
          <w:lang w:eastAsia="ru-RU"/>
        </w:rPr>
        <w:t>ираноязычного</w:t>
      </w:r>
      <w:proofErr w:type="spellEnd"/>
      <w:r w:rsidRPr="001A0E2A">
        <w:rPr>
          <w:rFonts w:ascii="Arial" w:eastAsia="Times New Roman" w:hAnsi="Arial" w:cs="Arial"/>
          <w:color w:val="000000"/>
          <w:sz w:val="21"/>
          <w:szCs w:val="21"/>
          <w:lang w:eastAsia="ru-RU"/>
        </w:rPr>
        <w:t xml:space="preserve"> скифо-сарматского населения. С течением времени многие </w:t>
      </w:r>
      <w:proofErr w:type="spellStart"/>
      <w:r w:rsidRPr="001A0E2A">
        <w:rPr>
          <w:rFonts w:ascii="Arial" w:eastAsia="Times New Roman" w:hAnsi="Arial" w:cs="Arial"/>
          <w:color w:val="000000"/>
          <w:sz w:val="21"/>
          <w:szCs w:val="21"/>
          <w:lang w:eastAsia="ru-RU"/>
        </w:rPr>
        <w:t>балтские</w:t>
      </w:r>
      <w:proofErr w:type="spellEnd"/>
      <w:r w:rsidRPr="001A0E2A">
        <w:rPr>
          <w:rFonts w:ascii="Arial" w:eastAsia="Times New Roman" w:hAnsi="Arial" w:cs="Arial"/>
          <w:color w:val="000000"/>
          <w:sz w:val="21"/>
          <w:szCs w:val="21"/>
          <w:lang w:eastAsia="ru-RU"/>
        </w:rPr>
        <w:t xml:space="preserve"> и финно-угорские племена «растворились» среди славян. Славяне же заимствовали у своих соседей названия многих рек, озёр, селений. Вслед за финнами они стали верить в злых духов, волшебников. Совместная жизнь с финно-</w:t>
      </w:r>
      <w:proofErr w:type="spellStart"/>
      <w:r w:rsidRPr="001A0E2A">
        <w:rPr>
          <w:rFonts w:ascii="Arial" w:eastAsia="Times New Roman" w:hAnsi="Arial" w:cs="Arial"/>
          <w:color w:val="000000"/>
          <w:sz w:val="21"/>
          <w:szCs w:val="21"/>
          <w:lang w:eastAsia="ru-RU"/>
        </w:rPr>
        <w:t>уграми</w:t>
      </w:r>
      <w:proofErr w:type="spellEnd"/>
      <w:r w:rsidRPr="001A0E2A">
        <w:rPr>
          <w:rFonts w:ascii="Arial" w:eastAsia="Times New Roman" w:hAnsi="Arial" w:cs="Arial"/>
          <w:color w:val="000000"/>
          <w:sz w:val="21"/>
          <w:szCs w:val="21"/>
          <w:lang w:eastAsia="ru-RU"/>
        </w:rPr>
        <w:t xml:space="preserve"> приводила и к изменению внешнего облика славян. Большое влияние на славян оказали и потомки </w:t>
      </w:r>
      <w:proofErr w:type="spellStart"/>
      <w:r w:rsidRPr="001A0E2A">
        <w:rPr>
          <w:rFonts w:ascii="Arial" w:eastAsia="Times New Roman" w:hAnsi="Arial" w:cs="Arial"/>
          <w:color w:val="000000"/>
          <w:sz w:val="21"/>
          <w:szCs w:val="21"/>
          <w:lang w:eastAsia="ru-RU"/>
        </w:rPr>
        <w:t>ираноязычного</w:t>
      </w:r>
      <w:proofErr w:type="spellEnd"/>
      <w:r w:rsidRPr="001A0E2A">
        <w:rPr>
          <w:rFonts w:ascii="Arial" w:eastAsia="Times New Roman" w:hAnsi="Arial" w:cs="Arial"/>
          <w:color w:val="000000"/>
          <w:sz w:val="21"/>
          <w:szCs w:val="21"/>
          <w:lang w:eastAsia="ru-RU"/>
        </w:rPr>
        <w:t xml:space="preserve"> скиф</w:t>
      </w:r>
      <w:proofErr w:type="gramStart"/>
      <w:r w:rsidRPr="001A0E2A">
        <w:rPr>
          <w:rFonts w:ascii="Arial" w:eastAsia="Times New Roman" w:hAnsi="Arial" w:cs="Arial"/>
          <w:color w:val="000000"/>
          <w:sz w:val="21"/>
          <w:szCs w:val="21"/>
          <w:lang w:eastAsia="ru-RU"/>
        </w:rPr>
        <w:t>о-</w:t>
      </w:r>
      <w:proofErr w:type="gramEnd"/>
      <w:r w:rsidRPr="001A0E2A">
        <w:rPr>
          <w:rFonts w:ascii="Arial" w:eastAsia="Times New Roman" w:hAnsi="Arial" w:cs="Arial"/>
          <w:color w:val="000000"/>
          <w:sz w:val="21"/>
          <w:szCs w:val="21"/>
          <w:lang w:eastAsia="ru-RU"/>
        </w:rPr>
        <w:t xml:space="preserve"> сарматского населения. Многие иранские слова прочно вошли в древнеславянский язык и сохранились в современном русском языке (бог, топор, собака и др.). Иранские имена имели и некоторые славянские божества — </w:t>
      </w:r>
      <w:proofErr w:type="spellStart"/>
      <w:r w:rsidRPr="001A0E2A">
        <w:rPr>
          <w:rFonts w:ascii="Arial" w:eastAsia="Times New Roman" w:hAnsi="Arial" w:cs="Arial"/>
          <w:color w:val="000000"/>
          <w:sz w:val="21"/>
          <w:szCs w:val="21"/>
          <w:lang w:eastAsia="ru-RU"/>
        </w:rPr>
        <w:t>Хорос</w:t>
      </w:r>
      <w:proofErr w:type="spellEnd"/>
      <w:r w:rsidRPr="001A0E2A">
        <w:rPr>
          <w:rFonts w:ascii="Arial" w:eastAsia="Times New Roman" w:hAnsi="Arial" w:cs="Arial"/>
          <w:color w:val="000000"/>
          <w:sz w:val="21"/>
          <w:szCs w:val="21"/>
          <w:lang w:eastAsia="ru-RU"/>
        </w:rPr>
        <w:t xml:space="preserve">, </w:t>
      </w:r>
      <w:proofErr w:type="spellStart"/>
      <w:r w:rsidRPr="001A0E2A">
        <w:rPr>
          <w:rFonts w:ascii="Arial" w:eastAsia="Times New Roman" w:hAnsi="Arial" w:cs="Arial"/>
          <w:color w:val="000000"/>
          <w:sz w:val="21"/>
          <w:szCs w:val="21"/>
          <w:lang w:eastAsia="ru-RU"/>
        </w:rPr>
        <w:t>Стрибог</w:t>
      </w:r>
      <w:proofErr w:type="spellEnd"/>
      <w:r w:rsidRPr="001A0E2A">
        <w:rPr>
          <w:rFonts w:ascii="Arial" w:eastAsia="Times New Roman" w:hAnsi="Arial" w:cs="Arial"/>
          <w:color w:val="000000"/>
          <w:sz w:val="21"/>
          <w:szCs w:val="21"/>
          <w:lang w:eastAsia="ru-RU"/>
        </w:rPr>
        <w:t xml:space="preserve">, а Перун — имя </w:t>
      </w:r>
      <w:proofErr w:type="spellStart"/>
      <w:r w:rsidRPr="001A0E2A">
        <w:rPr>
          <w:rFonts w:ascii="Arial" w:eastAsia="Times New Roman" w:hAnsi="Arial" w:cs="Arial"/>
          <w:color w:val="000000"/>
          <w:sz w:val="21"/>
          <w:szCs w:val="21"/>
          <w:lang w:eastAsia="ru-RU"/>
        </w:rPr>
        <w:t>балтского</w:t>
      </w:r>
      <w:proofErr w:type="spellEnd"/>
      <w:r w:rsidRPr="001A0E2A">
        <w:rPr>
          <w:rFonts w:ascii="Arial" w:eastAsia="Times New Roman" w:hAnsi="Arial" w:cs="Arial"/>
          <w:color w:val="000000"/>
          <w:sz w:val="21"/>
          <w:szCs w:val="21"/>
          <w:lang w:eastAsia="ru-RU"/>
        </w:rPr>
        <w:t xml:space="preserve"> происхождения».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_________________________;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_________________________.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В первом абзаце отрывка найдите и запишите предложение, где описана ситуация, о последствиях которой сказано в тексте. Назовите не менее двух фактов, приведённых в отрывке, которые явились последствием указанной ситуации.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063241" w:rsidRDefault="00063241"/>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Default="00455AE6"/>
    <w:p w:rsidR="00455AE6" w:rsidRPr="001A0E2A" w:rsidRDefault="00455AE6" w:rsidP="00455AE6">
      <w:pPr>
        <w:shd w:val="clear" w:color="auto" w:fill="FFFFFF"/>
        <w:spacing w:after="150" w:line="240" w:lineRule="auto"/>
        <w:jc w:val="center"/>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lastRenderedPageBreak/>
        <w:t>Итоговая контрольная работа по истории за 6 класс</w:t>
      </w:r>
    </w:p>
    <w:p w:rsidR="00455AE6" w:rsidRPr="001A0E2A" w:rsidRDefault="00455AE6" w:rsidP="00455AE6">
      <w:pPr>
        <w:shd w:val="clear" w:color="auto" w:fill="FFFFFF"/>
        <w:spacing w:after="150" w:line="240" w:lineRule="auto"/>
        <w:jc w:val="center"/>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Вариант II</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Часть А. Выберите один правильный ответ.</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В каком веке была составлена Правда Ярослава?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VIII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IX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XI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Как называлось сословно-представительное учреждение в России, появившееся в период реформ Избранной рады?</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Земский собор</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Уложенная комиссия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Негласный комитет</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Боярская дума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А3. Какой город не был взят монголами во время </w:t>
      </w:r>
      <w:proofErr w:type="spellStart"/>
      <w:r w:rsidRPr="001A0E2A">
        <w:rPr>
          <w:rFonts w:ascii="Arial" w:eastAsia="Times New Roman" w:hAnsi="Arial" w:cs="Arial"/>
          <w:color w:val="000000"/>
          <w:sz w:val="21"/>
          <w:szCs w:val="21"/>
          <w:lang w:eastAsia="ru-RU"/>
        </w:rPr>
        <w:t>Батыева</w:t>
      </w:r>
      <w:proofErr w:type="spellEnd"/>
      <w:r w:rsidRPr="001A0E2A">
        <w:rPr>
          <w:rFonts w:ascii="Arial" w:eastAsia="Times New Roman" w:hAnsi="Arial" w:cs="Arial"/>
          <w:color w:val="000000"/>
          <w:sz w:val="21"/>
          <w:szCs w:val="21"/>
          <w:lang w:eastAsia="ru-RU"/>
        </w:rPr>
        <w:t xml:space="preserve"> нашествия?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Новгород</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Киев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Козельск</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Рязань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4</w:t>
      </w:r>
      <w:proofErr w:type="gramEnd"/>
      <w:r w:rsidRPr="001A0E2A">
        <w:rPr>
          <w:rFonts w:ascii="Arial" w:eastAsia="Times New Roman" w:hAnsi="Arial" w:cs="Arial"/>
          <w:color w:val="000000"/>
          <w:sz w:val="21"/>
          <w:szCs w:val="21"/>
          <w:lang w:eastAsia="ru-RU"/>
        </w:rPr>
        <w:t>. Форма государственной власти, при которой король опирается на собрание представителей сословий, называется:</w:t>
      </w:r>
    </w:p>
    <w:p w:rsidR="00455AE6" w:rsidRPr="001A0E2A" w:rsidRDefault="00455AE6" w:rsidP="00455AE6">
      <w:pPr>
        <w:numPr>
          <w:ilvl w:val="0"/>
          <w:numId w:val="2"/>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просвещенная монархия.</w:t>
      </w:r>
    </w:p>
    <w:p w:rsidR="00455AE6" w:rsidRPr="001A0E2A" w:rsidRDefault="00455AE6" w:rsidP="00455AE6">
      <w:pPr>
        <w:numPr>
          <w:ilvl w:val="0"/>
          <w:numId w:val="2"/>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абсолютная монархия.</w:t>
      </w:r>
    </w:p>
    <w:p w:rsidR="00455AE6" w:rsidRPr="001A0E2A" w:rsidRDefault="00455AE6" w:rsidP="00455AE6">
      <w:pPr>
        <w:numPr>
          <w:ilvl w:val="0"/>
          <w:numId w:val="2"/>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сословная монархия.</w:t>
      </w:r>
    </w:p>
    <w:p w:rsidR="00455AE6" w:rsidRPr="001A0E2A" w:rsidRDefault="00455AE6" w:rsidP="00455AE6">
      <w:pPr>
        <w:numPr>
          <w:ilvl w:val="0"/>
          <w:numId w:val="2"/>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конституционная монархия.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А5. Современниками были: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Ярослав Мудрый и Вильгельм Завоеватель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2) Сергий Радонежский и князь Олег</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3) Нестор-летописец и Жанна </w:t>
      </w:r>
      <w:proofErr w:type="spellStart"/>
      <w:r w:rsidRPr="001A0E2A">
        <w:rPr>
          <w:rFonts w:ascii="Arial" w:eastAsia="Times New Roman" w:hAnsi="Arial" w:cs="Arial"/>
          <w:color w:val="000000"/>
          <w:sz w:val="21"/>
          <w:szCs w:val="21"/>
          <w:lang w:eastAsia="ru-RU"/>
        </w:rPr>
        <w:t>д’Арк</w:t>
      </w:r>
      <w:proofErr w:type="spellEnd"/>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Андрей Рублев и Владимир Мономах</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6</w:t>
      </w:r>
      <w:proofErr w:type="gramEnd"/>
      <w:r w:rsidRPr="001A0E2A">
        <w:rPr>
          <w:rFonts w:ascii="Arial" w:eastAsia="Times New Roman" w:hAnsi="Arial" w:cs="Arial"/>
          <w:color w:val="000000"/>
          <w:sz w:val="21"/>
          <w:szCs w:val="21"/>
          <w:lang w:eastAsia="ru-RU"/>
        </w:rPr>
        <w:t>. Что согласно летописи стало одной из причин призвания варяжских князей в IX 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разгром Русью Хазарского каганата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неудачная война Руси с Византией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набеги половцев на Русь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межплеменные усобицы на севере Руси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roofErr w:type="gramStart"/>
      <w:r w:rsidRPr="001A0E2A">
        <w:rPr>
          <w:rFonts w:ascii="Arial" w:eastAsia="Times New Roman" w:hAnsi="Arial" w:cs="Arial"/>
          <w:color w:val="000000"/>
          <w:sz w:val="21"/>
          <w:szCs w:val="21"/>
          <w:lang w:eastAsia="ru-RU"/>
        </w:rPr>
        <w:t>7</w:t>
      </w:r>
      <w:proofErr w:type="gramEnd"/>
      <w:r w:rsidRPr="001A0E2A">
        <w:rPr>
          <w:rFonts w:ascii="Arial" w:eastAsia="Times New Roman" w:hAnsi="Arial" w:cs="Arial"/>
          <w:color w:val="000000"/>
          <w:sz w:val="21"/>
          <w:szCs w:val="21"/>
          <w:lang w:eastAsia="ru-RU"/>
        </w:rPr>
        <w:t>. Укажите князя, к деятельности которого относится составление свода законов Русская Правда.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Игорь Старый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Святослав Игоревич</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3) Владимир </w:t>
      </w:r>
      <w:proofErr w:type="spellStart"/>
      <w:r w:rsidRPr="001A0E2A">
        <w:rPr>
          <w:rFonts w:ascii="Arial" w:eastAsia="Times New Roman" w:hAnsi="Arial" w:cs="Arial"/>
          <w:color w:val="000000"/>
          <w:sz w:val="21"/>
          <w:szCs w:val="21"/>
          <w:lang w:eastAsia="ru-RU"/>
        </w:rPr>
        <w:t>Святославич</w:t>
      </w:r>
      <w:proofErr w:type="spellEnd"/>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Ярослав Мудрый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А8. Укажите памятник древнерусской литературы, автором которого является монах Киево-Печерского монастыря Нестор.</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«Слово о законе и благодати»</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«Поучение детям»</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«Повесть временных лет»</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«Слово о полку Игореве»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А</w:t>
      </w:r>
      <w:proofErr w:type="gramStart"/>
      <w:r w:rsidRPr="001A0E2A">
        <w:rPr>
          <w:rFonts w:ascii="Arial" w:eastAsia="Times New Roman" w:hAnsi="Arial" w:cs="Arial"/>
          <w:color w:val="000000"/>
          <w:sz w:val="21"/>
          <w:szCs w:val="21"/>
          <w:lang w:eastAsia="ru-RU"/>
        </w:rPr>
        <w:t>9</w:t>
      </w:r>
      <w:proofErr w:type="gramEnd"/>
      <w:r w:rsidRPr="001A0E2A">
        <w:rPr>
          <w:rFonts w:ascii="Arial" w:eastAsia="Times New Roman" w:hAnsi="Arial" w:cs="Arial"/>
          <w:color w:val="000000"/>
          <w:sz w:val="21"/>
          <w:szCs w:val="21"/>
          <w:lang w:eastAsia="ru-RU"/>
        </w:rPr>
        <w:t>. Рассмотрите иллюстрацию и выполните задание.</w:t>
      </w:r>
      <w:r w:rsidRPr="001A0E2A">
        <w:rPr>
          <w:rFonts w:ascii="Arial" w:eastAsia="Times New Roman" w:hAnsi="Arial" w:cs="Arial"/>
          <w:noProof/>
          <w:color w:val="000000"/>
          <w:sz w:val="21"/>
          <w:szCs w:val="21"/>
          <w:lang w:eastAsia="ru-RU"/>
        </w:rPr>
        <w:drawing>
          <wp:inline distT="0" distB="0" distL="0" distR="0" wp14:anchorId="71152CFA" wp14:editId="546B5A72">
            <wp:extent cx="3829050" cy="2895600"/>
            <wp:effectExtent l="0" t="0" r="0" b="0"/>
            <wp:docPr id="5" name="Рисунок 5" descr="https://fsd.multiurok.ru/html/2018/04/21/s_5adb34e103675/88686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18/04/21/s_5adb34e103675/886863_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89560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Укажите название одной из русских земель периода раздробленности, где верховной властью обладал орган управления, деятельность которого иллюстрирует данное изображение.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Киевское княжество</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Новгородская земля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Владимиро-Суздальское княжество</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Галицко-Волынская земля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А10. Рассмотрите иллюстрацию и ответьте на вопрос.</w:t>
      </w:r>
      <w:r w:rsidRPr="001A0E2A">
        <w:rPr>
          <w:rFonts w:ascii="Arial" w:eastAsia="Times New Roman" w:hAnsi="Arial" w:cs="Arial"/>
          <w:noProof/>
          <w:color w:val="000000"/>
          <w:sz w:val="21"/>
          <w:szCs w:val="21"/>
          <w:lang w:eastAsia="ru-RU"/>
        </w:rPr>
        <w:drawing>
          <wp:inline distT="0" distB="0" distL="0" distR="0" wp14:anchorId="3579A959" wp14:editId="17627E52">
            <wp:extent cx="4295775" cy="2590800"/>
            <wp:effectExtent l="0" t="0" r="9525" b="0"/>
            <wp:docPr id="6" name="Рисунок 6" descr="https://fsd.multiurok.ru/html/2018/04/21/s_5adb34e103675/88686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18/04/21/s_5adb34e103675/886863_6.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5775" cy="259080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roofErr w:type="gramStart"/>
      <w:r w:rsidRPr="001A0E2A">
        <w:rPr>
          <w:rFonts w:ascii="Arial" w:eastAsia="Times New Roman" w:hAnsi="Arial" w:cs="Arial"/>
          <w:color w:val="000000"/>
          <w:sz w:val="21"/>
          <w:szCs w:val="21"/>
          <w:lang w:eastAsia="ru-RU"/>
        </w:rPr>
        <w:t>Начало</w:t>
      </w:r>
      <w:proofErr w:type="gramEnd"/>
      <w:r w:rsidRPr="001A0E2A">
        <w:rPr>
          <w:rFonts w:ascii="Arial" w:eastAsia="Times New Roman" w:hAnsi="Arial" w:cs="Arial"/>
          <w:color w:val="000000"/>
          <w:sz w:val="21"/>
          <w:szCs w:val="21"/>
          <w:lang w:eastAsia="ru-RU"/>
        </w:rPr>
        <w:t xml:space="preserve"> какого события иллюстрирует данное изображение?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Невская битва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битва на Чудском озере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битва на Куликовом поле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 xml:space="preserve">4) </w:t>
      </w:r>
      <w:proofErr w:type="spellStart"/>
      <w:r w:rsidRPr="001A0E2A">
        <w:rPr>
          <w:rFonts w:ascii="Arial" w:eastAsia="Times New Roman" w:hAnsi="Arial" w:cs="Arial"/>
          <w:color w:val="000000"/>
          <w:sz w:val="21"/>
          <w:szCs w:val="21"/>
          <w:lang w:eastAsia="ru-RU"/>
        </w:rPr>
        <w:t>Грюнвальдская</w:t>
      </w:r>
      <w:proofErr w:type="spellEnd"/>
      <w:r w:rsidRPr="001A0E2A">
        <w:rPr>
          <w:rFonts w:ascii="Arial" w:eastAsia="Times New Roman" w:hAnsi="Arial" w:cs="Arial"/>
          <w:color w:val="000000"/>
          <w:sz w:val="21"/>
          <w:szCs w:val="21"/>
          <w:lang w:eastAsia="ru-RU"/>
        </w:rPr>
        <w:t xml:space="preserve"> битва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А11. Рассмотрите схему. </w:t>
      </w:r>
      <w:r w:rsidRPr="001A0E2A">
        <w:rPr>
          <w:rFonts w:ascii="Arial" w:eastAsia="Times New Roman" w:hAnsi="Arial" w:cs="Arial"/>
          <w:noProof/>
          <w:color w:val="000000"/>
          <w:sz w:val="21"/>
          <w:szCs w:val="21"/>
          <w:lang w:eastAsia="ru-RU"/>
        </w:rPr>
        <w:drawing>
          <wp:inline distT="0" distB="0" distL="0" distR="0" wp14:anchorId="3894D21A" wp14:editId="404CFFC5">
            <wp:extent cx="3457575" cy="3448050"/>
            <wp:effectExtent l="0" t="0" r="9525" b="0"/>
            <wp:docPr id="7" name="Рисунок 7" descr="https://fsd.multiurok.ru/html/2018/04/21/s_5adb34e103675/886863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sd.multiurok.ru/html/2018/04/21/s_5adb34e103675/886863_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7575" cy="3448050"/>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 изображённой на схеме битве русские полки возглавлял</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Александр Невский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Дмитрий Донской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Иван III</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Иван IV</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 xml:space="preserve">Часть В. Ответом на вопрос части </w:t>
      </w:r>
      <w:proofErr w:type="gramStart"/>
      <w:r w:rsidRPr="001A0E2A">
        <w:rPr>
          <w:rFonts w:ascii="Arial" w:eastAsia="Times New Roman" w:hAnsi="Arial" w:cs="Arial"/>
          <w:b/>
          <w:bCs/>
          <w:color w:val="000000"/>
          <w:sz w:val="21"/>
          <w:szCs w:val="21"/>
          <w:lang w:eastAsia="ru-RU"/>
        </w:rPr>
        <w:t>В могут</w:t>
      </w:r>
      <w:proofErr w:type="gramEnd"/>
      <w:r w:rsidRPr="001A0E2A">
        <w:rPr>
          <w:rFonts w:ascii="Arial" w:eastAsia="Times New Roman" w:hAnsi="Arial" w:cs="Arial"/>
          <w:b/>
          <w:bCs/>
          <w:color w:val="000000"/>
          <w:sz w:val="21"/>
          <w:szCs w:val="21"/>
          <w:lang w:eastAsia="ru-RU"/>
        </w:rPr>
        <w:t xml:space="preserve"> быть: последовательность букв или цифр, заполнение таблицы – подбор к буквам цифры, слово, обозначающее термин.</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Расположите следующие литературные произведения в хронологическом порядке их создания. Укажите ответ в виде последовательности цифр выбранных элементов:</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«Сказание о Мамаевом побоище»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«Домострой»</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«Повесть временных лет»</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«Житие протопопа Аввакума»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Ответ: 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В</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Установите соответствие между князьями и событиями, произошедшими во время их княжения: к каждому элементу первого столбца подберите соответствующий элемент из второго столбца.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bl>
      <w:tblPr>
        <w:tblW w:w="10395" w:type="dxa"/>
        <w:shd w:val="clear" w:color="auto" w:fill="FFFFFF"/>
        <w:tblCellMar>
          <w:top w:w="60" w:type="dxa"/>
          <w:left w:w="60" w:type="dxa"/>
          <w:bottom w:w="60" w:type="dxa"/>
          <w:right w:w="60" w:type="dxa"/>
        </w:tblCellMar>
        <w:tblLook w:val="04A0" w:firstRow="1" w:lastRow="0" w:firstColumn="1" w:lastColumn="0" w:noHBand="0" w:noVBand="1"/>
      </w:tblPr>
      <w:tblGrid>
        <w:gridCol w:w="4801"/>
        <w:gridCol w:w="140"/>
        <w:gridCol w:w="5454"/>
      </w:tblGrid>
      <w:tr w:rsidR="00455AE6" w:rsidRPr="001A0E2A" w:rsidTr="00C4636C">
        <w:tc>
          <w:tcPr>
            <w:tcW w:w="4635"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КНЯЗЬЯ</w:t>
            </w:r>
          </w:p>
        </w:tc>
        <w:tc>
          <w:tcPr>
            <w:tcW w:w="135"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5265"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СОБЫТИЯ</w:t>
            </w:r>
          </w:p>
        </w:tc>
      </w:tr>
      <w:tr w:rsidR="00455AE6" w:rsidRPr="001A0E2A" w:rsidTr="00C4636C">
        <w:tc>
          <w:tcPr>
            <w:tcW w:w="4635" w:type="dxa"/>
            <w:tcBorders>
              <w:top w:val="nil"/>
              <w:left w:val="nil"/>
              <w:bottom w:val="nil"/>
              <w:right w:val="nil"/>
            </w:tcBorders>
            <w:shd w:val="clear" w:color="auto" w:fill="FFFFFF"/>
            <w:tcMar>
              <w:top w:w="0" w:type="dxa"/>
              <w:left w:w="0" w:type="dxa"/>
              <w:bottom w:w="0" w:type="dxa"/>
              <w:right w:w="0" w:type="dxa"/>
            </w:tcMar>
            <w:hideMark/>
          </w:tcPr>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 Олег Вещий</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xml:space="preserve">Б) Владимир </w:t>
            </w:r>
            <w:proofErr w:type="spellStart"/>
            <w:r w:rsidRPr="001A0E2A">
              <w:rPr>
                <w:rFonts w:ascii="Arial" w:eastAsia="Times New Roman" w:hAnsi="Arial" w:cs="Arial"/>
                <w:color w:val="000000"/>
                <w:sz w:val="21"/>
                <w:szCs w:val="21"/>
                <w:lang w:eastAsia="ru-RU"/>
              </w:rPr>
              <w:t>Святославич</w:t>
            </w:r>
            <w:proofErr w:type="spellEnd"/>
          </w:p>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 Ярослав Мудрый</w:t>
            </w:r>
          </w:p>
        </w:tc>
        <w:tc>
          <w:tcPr>
            <w:tcW w:w="135" w:type="dxa"/>
            <w:tcBorders>
              <w:top w:val="nil"/>
              <w:left w:val="nil"/>
              <w:bottom w:val="nil"/>
              <w:right w:val="nil"/>
            </w:tcBorders>
            <w:shd w:val="clear" w:color="auto" w:fill="FFFFFF"/>
            <w:tcMar>
              <w:top w:w="0" w:type="dxa"/>
              <w:left w:w="0" w:type="dxa"/>
              <w:bottom w:w="0" w:type="dxa"/>
              <w:right w:w="0"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5265" w:type="dxa"/>
            <w:tcBorders>
              <w:top w:val="nil"/>
              <w:left w:val="nil"/>
              <w:bottom w:val="nil"/>
              <w:right w:val="nil"/>
            </w:tcBorders>
            <w:shd w:val="clear" w:color="auto" w:fill="FFFFFF"/>
            <w:tcMar>
              <w:top w:w="0" w:type="dxa"/>
              <w:left w:w="0" w:type="dxa"/>
              <w:bottom w:w="0" w:type="dxa"/>
              <w:right w:w="0" w:type="dxa"/>
            </w:tcMar>
            <w:hideMark/>
          </w:tcPr>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1) принятие Русью христианства</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2) разгром Хазарского каганата</w:t>
            </w:r>
          </w:p>
          <w:p w:rsidR="00455AE6"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3) составление Русской Правды</w:t>
            </w:r>
          </w:p>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4) объединение Киева и Новгорода</w:t>
            </w:r>
          </w:p>
        </w:tc>
      </w:tr>
    </w:tbl>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Запишите в ответ цифры, расположив их в порядке, соответствующем буквам: </w:t>
      </w:r>
    </w:p>
    <w:tbl>
      <w:tblPr>
        <w:tblW w:w="5000" w:type="pct"/>
        <w:shd w:val="clear" w:color="auto" w:fill="FFFFFF"/>
        <w:tblCellMar>
          <w:top w:w="60" w:type="dxa"/>
          <w:left w:w="60" w:type="dxa"/>
          <w:bottom w:w="60" w:type="dxa"/>
          <w:right w:w="60" w:type="dxa"/>
        </w:tblCellMar>
        <w:tblLook w:val="04A0" w:firstRow="1" w:lastRow="0" w:firstColumn="1" w:lastColumn="0" w:noHBand="0" w:noVBand="1"/>
      </w:tblPr>
      <w:tblGrid>
        <w:gridCol w:w="3157"/>
        <w:gridCol w:w="3157"/>
        <w:gridCol w:w="3157"/>
      </w:tblGrid>
      <w:tr w:rsidR="00455AE6" w:rsidRPr="001A0E2A" w:rsidTr="00C4636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А</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Б</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
        </w:tc>
      </w:tr>
      <w:tr w:rsidR="00455AE6" w:rsidRPr="001A0E2A" w:rsidTr="00C4636C">
        <w:trPr>
          <w:trHeight w:val="75"/>
        </w:trPr>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c>
          <w:tcPr>
            <w:tcW w:w="1650" w:type="pct"/>
            <w:tcBorders>
              <w:top w:val="single" w:sz="6" w:space="0" w:color="000001"/>
              <w:left w:val="single" w:sz="6" w:space="0" w:color="000001"/>
              <w:bottom w:val="single" w:sz="6" w:space="0" w:color="000001"/>
              <w:right w:val="single" w:sz="6" w:space="0" w:color="000001"/>
            </w:tcBorders>
            <w:shd w:val="clear" w:color="auto" w:fill="FFFFFF"/>
            <w:tcMar>
              <w:top w:w="58" w:type="dxa"/>
              <w:left w:w="58" w:type="dxa"/>
              <w:bottom w:w="58" w:type="dxa"/>
              <w:right w:w="58" w:type="dxa"/>
            </w:tcMar>
            <w:vAlign w:val="center"/>
            <w:hideMark/>
          </w:tcPr>
          <w:p w:rsidR="001A0E2A" w:rsidRPr="001A0E2A" w:rsidRDefault="00455AE6" w:rsidP="00C4636C">
            <w:pPr>
              <w:spacing w:after="150" w:line="75" w:lineRule="atLeast"/>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tc>
      </w:tr>
    </w:tbl>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В3. Запишите термин, о котором идёт речь.</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«Ханская грамота, подтверждающая права русских князей на правление в период ордынского владычества».</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Ответ: 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w:t>
      </w:r>
      <w:proofErr w:type="gramStart"/>
      <w:r w:rsidRPr="001A0E2A">
        <w:rPr>
          <w:rFonts w:ascii="Arial" w:eastAsia="Times New Roman" w:hAnsi="Arial" w:cs="Arial"/>
          <w:color w:val="000000"/>
          <w:sz w:val="21"/>
          <w:szCs w:val="21"/>
          <w:lang w:eastAsia="ru-RU"/>
        </w:rPr>
        <w:t>4</w:t>
      </w:r>
      <w:proofErr w:type="gramEnd"/>
      <w:r w:rsidRPr="001A0E2A">
        <w:rPr>
          <w:rFonts w:ascii="Arial" w:eastAsia="Times New Roman" w:hAnsi="Arial" w:cs="Arial"/>
          <w:color w:val="000000"/>
          <w:sz w:val="21"/>
          <w:szCs w:val="21"/>
          <w:lang w:eastAsia="ru-RU"/>
        </w:rPr>
        <w:t>. Запишите слово, пропущенное в схеме.</w:t>
      </w:r>
      <w:r w:rsidRPr="001A0E2A">
        <w:rPr>
          <w:rFonts w:ascii="Arial" w:eastAsia="Times New Roman" w:hAnsi="Arial" w:cs="Arial"/>
          <w:noProof/>
          <w:color w:val="000000"/>
          <w:sz w:val="21"/>
          <w:szCs w:val="21"/>
          <w:lang w:eastAsia="ru-RU"/>
        </w:rPr>
        <w:drawing>
          <wp:inline distT="0" distB="0" distL="0" distR="0" wp14:anchorId="64FCF79D" wp14:editId="57B43413">
            <wp:extent cx="4181475" cy="1743075"/>
            <wp:effectExtent l="0" t="0" r="9525" b="9525"/>
            <wp:docPr id="8" name="Рисунок 8" descr="https://fsd.multiurok.ru/html/2018/04/21/s_5adb34e103675/886863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sd.multiurok.ru/html/2018/04/21/s_5adb34e103675/886863_8.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1475" cy="1743075"/>
                    </a:xfrm>
                    <a:prstGeom prst="rect">
                      <a:avLst/>
                    </a:prstGeom>
                    <a:noFill/>
                    <a:ln>
                      <a:noFill/>
                    </a:ln>
                  </pic:spPr>
                </pic:pic>
              </a:graphicData>
            </a:graphic>
          </wp:inline>
        </w:drawing>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 </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Ответ: 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Часть С. Задания с развернутым ответом.</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br/>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lastRenderedPageBreak/>
        <w:t>С</w:t>
      </w:r>
      <w:proofErr w:type="gramStart"/>
      <w:r w:rsidRPr="001A0E2A">
        <w:rPr>
          <w:rFonts w:ascii="Arial" w:eastAsia="Times New Roman" w:hAnsi="Arial" w:cs="Arial"/>
          <w:color w:val="000000"/>
          <w:sz w:val="21"/>
          <w:szCs w:val="21"/>
          <w:lang w:eastAsia="ru-RU"/>
        </w:rPr>
        <w:t>1</w:t>
      </w:r>
      <w:proofErr w:type="gramEnd"/>
      <w:r w:rsidRPr="001A0E2A">
        <w:rPr>
          <w:rFonts w:ascii="Arial" w:eastAsia="Times New Roman" w:hAnsi="Arial" w:cs="Arial"/>
          <w:color w:val="000000"/>
          <w:sz w:val="21"/>
          <w:szCs w:val="21"/>
          <w:lang w:eastAsia="ru-RU"/>
        </w:rPr>
        <w:t>. Назовите имя монгольского хана, о котором говорится в тексте. Укажите век, к которому относятся события, описанные в тексте.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b/>
          <w:bCs/>
          <w:color w:val="000000"/>
          <w:sz w:val="21"/>
          <w:szCs w:val="21"/>
          <w:lang w:eastAsia="ru-RU"/>
        </w:rPr>
        <w:t>Из исторического произведения</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«Всю ночь и утро монгольское войско продвигалось в направлении богатого северного города Новгорода. Но к полудню идти вперёд уже стало невозможно. Кони постоянно проваливались по брюхо в рыхлый снег. Ростепель обращала ещё недавно крепкие дороги в набухшие бурные потоки. Кони падали. Всадники, поднимая их, выбивались из сил. Проводники из пленных говорили, что дальше дорога будет ещё хуже, что на пятьдесят дней всякая езда по дорогам прекратится, пока поднявшаяся вода в реках не утечёт в море.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Воины стали громко роптать, ведь и без того потери монголов в этом походе были уже очень велики. На одном перекрёстке, где был вкопан высокий, в три человеческих роста, деревянный крест, войско остановилось. Татары сошли с коней, чтобы дать им передышку. Старые монголы обступили тесным кольцом своего начальника и стали восклицать: «Здесь проклятое место! …В этой земле и так уже полегло много наших воинов. Совсем не осталось корма нашим коням. Не надо нам богатого Новгорода. Повернём назад!»</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Монгольский хан, разоривший и разграбивший уже множество русских городов, не желал отказываться от своих планов, тем более что богатый торговый город был уже совсем близко. Но доводы опытных воинов заставили его задуматься</w:t>
      </w:r>
      <w:proofErr w:type="gramStart"/>
      <w:r w:rsidRPr="001A0E2A">
        <w:rPr>
          <w:rFonts w:ascii="Arial" w:eastAsia="Times New Roman" w:hAnsi="Arial" w:cs="Arial"/>
          <w:color w:val="000000"/>
          <w:sz w:val="21"/>
          <w:szCs w:val="21"/>
          <w:lang w:eastAsia="ru-RU"/>
        </w:rPr>
        <w:t>… Н</w:t>
      </w:r>
      <w:proofErr w:type="gramEnd"/>
      <w:r w:rsidRPr="001A0E2A">
        <w:rPr>
          <w:rFonts w:ascii="Arial" w:eastAsia="Times New Roman" w:hAnsi="Arial" w:cs="Arial"/>
          <w:color w:val="000000"/>
          <w:sz w:val="21"/>
          <w:szCs w:val="21"/>
          <w:lang w:eastAsia="ru-RU"/>
        </w:rPr>
        <w:t xml:space="preserve">е дойдя сто вёрст до Новгорода, у </w:t>
      </w:r>
      <w:proofErr w:type="spellStart"/>
      <w:r w:rsidRPr="001A0E2A">
        <w:rPr>
          <w:rFonts w:ascii="Arial" w:eastAsia="Times New Roman" w:hAnsi="Arial" w:cs="Arial"/>
          <w:color w:val="000000"/>
          <w:sz w:val="21"/>
          <w:szCs w:val="21"/>
          <w:lang w:eastAsia="ru-RU"/>
        </w:rPr>
        <w:t>Игнач</w:t>
      </w:r>
      <w:proofErr w:type="spellEnd"/>
      <w:r w:rsidRPr="001A0E2A">
        <w:rPr>
          <w:rFonts w:ascii="Arial" w:eastAsia="Times New Roman" w:hAnsi="Arial" w:cs="Arial"/>
          <w:color w:val="000000"/>
          <w:sz w:val="21"/>
          <w:szCs w:val="21"/>
          <w:lang w:eastAsia="ru-RU"/>
        </w:rPr>
        <w:t xml:space="preserve"> Креста хан приказывает повернуть назад в степи».</w:t>
      </w:r>
    </w:p>
    <w:p w:rsidR="00455AE6" w:rsidRPr="001A0E2A" w:rsidRDefault="00455AE6" w:rsidP="00455AE6">
      <w:pPr>
        <w:numPr>
          <w:ilvl w:val="0"/>
          <w:numId w:val="3"/>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_________________</w:t>
      </w:r>
    </w:p>
    <w:p w:rsidR="00455AE6" w:rsidRPr="001A0E2A" w:rsidRDefault="00455AE6" w:rsidP="00455AE6">
      <w:pPr>
        <w:numPr>
          <w:ilvl w:val="0"/>
          <w:numId w:val="3"/>
        </w:num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_________________</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r w:rsidRPr="001A0E2A">
        <w:rPr>
          <w:rFonts w:ascii="Arial" w:eastAsia="Times New Roman" w:hAnsi="Arial" w:cs="Arial"/>
          <w:color w:val="000000"/>
          <w:sz w:val="21"/>
          <w:szCs w:val="21"/>
          <w:lang w:eastAsia="ru-RU"/>
        </w:rPr>
        <w:t>С</w:t>
      </w:r>
      <w:proofErr w:type="gramStart"/>
      <w:r w:rsidRPr="001A0E2A">
        <w:rPr>
          <w:rFonts w:ascii="Arial" w:eastAsia="Times New Roman" w:hAnsi="Arial" w:cs="Arial"/>
          <w:color w:val="000000"/>
          <w:sz w:val="21"/>
          <w:szCs w:val="21"/>
          <w:lang w:eastAsia="ru-RU"/>
        </w:rPr>
        <w:t>2</w:t>
      </w:r>
      <w:proofErr w:type="gramEnd"/>
      <w:r w:rsidRPr="001A0E2A">
        <w:rPr>
          <w:rFonts w:ascii="Arial" w:eastAsia="Times New Roman" w:hAnsi="Arial" w:cs="Arial"/>
          <w:color w:val="000000"/>
          <w:sz w:val="21"/>
          <w:szCs w:val="21"/>
          <w:lang w:eastAsia="ru-RU"/>
        </w:rPr>
        <w:t>. В первом абзаце найдите и выпишите предложение, содержащее положение, которое подтверждается фактами, приведёнными в тексте. Укажите не менее двух фактов, приведённых в тексте, с помощью которых можно подтвердить указанное положение.</w:t>
      </w:r>
    </w:p>
    <w:p w:rsidR="00455AE6" w:rsidRPr="001A0E2A"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rsidP="00455AE6">
      <w:pPr>
        <w:shd w:val="clear" w:color="auto" w:fill="FFFFFF"/>
        <w:spacing w:after="150" w:line="240" w:lineRule="auto"/>
        <w:rPr>
          <w:rFonts w:ascii="Arial" w:eastAsia="Times New Roman" w:hAnsi="Arial" w:cs="Arial"/>
          <w:color w:val="000000"/>
          <w:sz w:val="21"/>
          <w:szCs w:val="21"/>
          <w:lang w:eastAsia="ru-RU"/>
        </w:rPr>
      </w:pPr>
    </w:p>
    <w:p w:rsidR="00455AE6" w:rsidRDefault="00455AE6">
      <w:bookmarkStart w:id="0" w:name="_GoBack"/>
      <w:bookmarkEnd w:id="0"/>
    </w:p>
    <w:sectPr w:rsidR="00455AE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713B4"/>
    <w:multiLevelType w:val="multilevel"/>
    <w:tmpl w:val="2B5E1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5AC0B4E"/>
    <w:multiLevelType w:val="multilevel"/>
    <w:tmpl w:val="CC2AEA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7635868"/>
    <w:multiLevelType w:val="multilevel"/>
    <w:tmpl w:val="A808D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5AE6"/>
    <w:rsid w:val="00063241"/>
    <w:rsid w:val="00455A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5AE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55A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55AE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5AE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55A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55AE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1492</Words>
  <Characters>8508</Characters>
  <Application>Microsoft Office Word</Application>
  <DocSecurity>0</DocSecurity>
  <Lines>70</Lines>
  <Paragraphs>19</Paragraphs>
  <ScaleCrop>false</ScaleCrop>
  <Company/>
  <LinksUpToDate>false</LinksUpToDate>
  <CharactersWithSpaces>9981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 105</dc:creator>
  <cp:lastModifiedBy>Учитель 105</cp:lastModifiedBy>
  <cp:revision>1</cp:revision>
  <dcterms:created xsi:type="dcterms:W3CDTF">2023-11-17T05:43:00Z</dcterms:created>
  <dcterms:modified xsi:type="dcterms:W3CDTF">2023-11-17T05:45:00Z</dcterms:modified>
</cp:coreProperties>
</file>